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bookmarkStart w:id="0" w:name="_GoBack"/>
      <w:bookmarkEnd w:id="0"/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center" w:pos="4680"/>
        </w:tabs>
        <w:suppressAutoHyphens/>
        <w:spacing w:line="240" w:lineRule="atLeast"/>
      </w:pPr>
      <w:r>
        <w:tab/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</w:t>
      </w:r>
      <w:r>
        <w:tab/>
      </w:r>
      <w:r>
        <w:tab/>
        <w:t xml:space="preserve">DATE  </w:t>
      </w:r>
      <w:r>
        <w:rPr>
          <w:u w:val="single"/>
        </w:rPr>
        <w:t xml:space="preserve">    Nov. 2, 1994         </w:t>
      </w:r>
      <w:r>
        <w:fldChar w:fldCharType="begin"/>
      </w:r>
      <w:r>
        <w:instrText xml:space="preserve">PRIVATE </w:instrText>
      </w:r>
      <w:r>
        <w:fldChar w:fldCharType="end"/>
      </w:r>
    </w:p>
    <w:p w:rsidR="003F7791" w:rsidRDefault="003F7791">
      <w:pPr>
        <w:tabs>
          <w:tab w:val="center" w:pos="4680"/>
        </w:tabs>
        <w:suppressAutoHyphens/>
        <w:spacing w:line="240" w:lineRule="atLeast"/>
      </w:pPr>
      <w:r>
        <w:tab/>
      </w:r>
    </w:p>
    <w:p w:rsidR="003F7791" w:rsidRDefault="003F7791">
      <w:pPr>
        <w:tabs>
          <w:tab w:val="center" w:pos="4680"/>
        </w:tabs>
        <w:suppressAutoHyphens/>
        <w:spacing w:line="240" w:lineRule="atLeast"/>
      </w:pPr>
      <w:r>
        <w:tab/>
        <w:t>FAX TRANSMITTAL COVER SHEET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TO  </w:t>
      </w:r>
      <w:r>
        <w:rPr>
          <w:u w:val="single"/>
        </w:rPr>
        <w:t xml:space="preserve">   Duff Mitchell         </w:t>
      </w:r>
      <w:r>
        <w:t xml:space="preserve"> FROM  </w:t>
      </w:r>
      <w:r>
        <w:rPr>
          <w:u w:val="single"/>
        </w:rPr>
        <w:t xml:space="preserve">    Chris Mitchell       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   </w:t>
      </w:r>
      <w:r>
        <w:rPr>
          <w:u w:val="single"/>
        </w:rPr>
        <w:t xml:space="preserve">   Alaska Food Group     </w:t>
      </w:r>
      <w:r>
        <w:t xml:space="preserve">       </w:t>
      </w:r>
      <w:r>
        <w:rPr>
          <w:u w:val="single"/>
        </w:rPr>
        <w:t xml:space="preserve">                         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   </w:t>
      </w:r>
      <w:r>
        <w:rPr>
          <w:u w:val="single"/>
        </w:rPr>
        <w:t xml:space="preserve">   907-586-7065          </w:t>
      </w:r>
      <w:r>
        <w:t xml:space="preserve">       </w:t>
      </w:r>
      <w:r>
        <w:rPr>
          <w:u w:val="single"/>
        </w:rPr>
        <w:t xml:space="preserve">                         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Number of pages including transmittal sheet:  </w:t>
      </w:r>
      <w:r>
        <w:rPr>
          <w:u w:val="single"/>
        </w:rPr>
        <w:t xml:space="preserve">      1        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PLEASE PHONE (907) 276-7315 IF THERE ARE ANY PROBLEMS WITH THIS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TRANSMISSION.  OUR FAX NUMBER IS (907) 271-3450. 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____________________________________________________________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DUFF,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As per our telecon....the following is what's left at SEAFREEZE in Seattle. You are welcome to it all for </w:t>
      </w:r>
      <w:r>
        <w:rPr>
          <w:b/>
          <w:bCs/>
        </w:rPr>
        <w:t>FREE</w:t>
      </w:r>
      <w:r>
        <w:t>. You have to arrange pickup, transport, etc.....before Thanksgiving. We are going to ZERO out the inventory.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rPr>
          <w:b/>
          <w:bCs/>
        </w:rPr>
        <w:t>BLOCK TYPE                           # of BLOCKS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Fillet control                          11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Fillet Phosphate                         1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Fillet Duralox                          10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Laminate Control                        13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Laminate Phosphate                      12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Laminate Duralox                         1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Mince Control                            4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Mince Phosphate                          </w:t>
      </w:r>
      <w:r>
        <w:rPr>
          <w:u w:val="single"/>
        </w:rPr>
        <w:t>7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                             TOTAL     59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FYI, Control has no anti-oxidants.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    Phosphate....self explanatory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    Duralox is a natural(from Sage &amp; Rosemary) antioxidant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 xml:space="preserve">     Laminates are 85% fillet &amp; 15% mince tumbled together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Let us know what you want to do....and when.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Chris</w:t>
      </w: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</w:p>
    <w:p w:rsidR="003F7791" w:rsidRDefault="003F7791">
      <w:pPr>
        <w:tabs>
          <w:tab w:val="left" w:pos="720"/>
          <w:tab w:val="left" w:pos="4320"/>
        </w:tabs>
        <w:suppressAutoHyphens/>
        <w:spacing w:line="240" w:lineRule="atLeast"/>
      </w:pPr>
      <w:r>
        <w:t>cc    D. Linnell, AFDF</w:t>
      </w:r>
    </w:p>
    <w:sectPr w:rsidR="003F7791" w:rsidSect="003F7791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BB" w:rsidRDefault="00E82ABB">
      <w:pPr>
        <w:spacing w:line="20" w:lineRule="exact"/>
        <w:rPr>
          <w:rFonts w:cstheme="minorBidi"/>
        </w:rPr>
      </w:pPr>
    </w:p>
  </w:endnote>
  <w:endnote w:type="continuationSeparator" w:id="0">
    <w:p w:rsidR="00E82ABB" w:rsidRDefault="00E82ABB" w:rsidP="003F7791">
      <w:r>
        <w:rPr>
          <w:rFonts w:cstheme="minorBidi"/>
        </w:rPr>
        <w:t xml:space="preserve"> </w:t>
      </w:r>
    </w:p>
  </w:endnote>
  <w:endnote w:type="continuationNotice" w:id="1">
    <w:p w:rsidR="00E82ABB" w:rsidRDefault="00E82ABB" w:rsidP="003F7791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BB" w:rsidRDefault="00E82ABB" w:rsidP="003F7791">
      <w:r>
        <w:rPr>
          <w:rFonts w:cstheme="minorBidi"/>
        </w:rPr>
        <w:separator/>
      </w:r>
    </w:p>
  </w:footnote>
  <w:footnote w:type="continuationSeparator" w:id="0">
    <w:p w:rsidR="00E82ABB" w:rsidRDefault="00E82ABB" w:rsidP="003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1"/>
    <w:rsid w:val="003F7791"/>
    <w:rsid w:val="00D252F5"/>
    <w:rsid w:val="00E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791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791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791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791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2023-08-24T18:36:00Z</dcterms:created>
  <dcterms:modified xsi:type="dcterms:W3CDTF">2023-08-24T18:36:00Z</dcterms:modified>
</cp:coreProperties>
</file>